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Número (completo)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Series y  sucesiones (completa)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Expresiones algebraicas (ejercicios 3-12)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Productos notables (3 ejercicios por tema)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Sistemas de ecuaciones ( ejercicios 1-5 y 2 método gráfico)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Ecuaciones de primer grado ( ejercicios 1, 2 y 6)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Ecuaciones de segundo grado (punto 7 ejercicios 1-20)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Tales y Pitágoras (completo)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Refuerzo ley seno y coseno (ejercicios 1al 9)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Actividades para global Reacciones químicas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Parcial 1 ejercicios 1-10 (ambas columnas)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Parcial 1 balanceo de ecuaciones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Actividades 1,2,3,4 del 2 parcial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Buscar y resolver 2 ejercicios de relación mol-mol, mas-masa, mol-masa, reactivo limitante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  <w:t xml:space="preserve">Actividades para global Pensamiento Matemático 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